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35" w:rsidRPr="00503335" w:rsidRDefault="00503335" w:rsidP="0050333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Lista de s</w:t>
      </w:r>
      <w:r w:rsidRPr="00503335">
        <w:rPr>
          <w:b/>
          <w:sz w:val="36"/>
          <w:szCs w:val="36"/>
        </w:rPr>
        <w:t>iglas</w:t>
      </w:r>
      <w:bookmarkStart w:id="0" w:name="_GoBack"/>
      <w:bookmarkEnd w:id="0"/>
      <w:r w:rsidRPr="00503335">
        <w:rPr>
          <w:b/>
          <w:sz w:val="36"/>
          <w:szCs w:val="36"/>
        </w:rPr>
        <w:t xml:space="preserve"> utilizadas no PNC</w:t>
      </w:r>
    </w:p>
    <w:p w:rsidR="00503335" w:rsidRDefault="00503335" w:rsidP="00503335">
      <w:pPr>
        <w:spacing w:after="0"/>
        <w:ind w:left="567"/>
        <w:rPr>
          <w:b/>
        </w:rPr>
      </w:pPr>
    </w:p>
    <w:p w:rsidR="00503335" w:rsidRPr="006459DB" w:rsidRDefault="00503335" w:rsidP="00503335">
      <w:pPr>
        <w:spacing w:after="0" w:line="240" w:lineRule="auto"/>
        <w:rPr>
          <w:sz w:val="20"/>
          <w:szCs w:val="20"/>
        </w:rPr>
      </w:pPr>
      <w:r w:rsidRPr="006459DB">
        <w:rPr>
          <w:sz w:val="20"/>
          <w:szCs w:val="20"/>
        </w:rPr>
        <w:t>ABCCOM - Associação Brasileira de Canais Comunitários</w:t>
      </w:r>
    </w:p>
    <w:p w:rsidR="00503335" w:rsidRPr="006459DB" w:rsidRDefault="00503335" w:rsidP="00503335">
      <w:pPr>
        <w:spacing w:after="0" w:line="240" w:lineRule="auto"/>
        <w:rPr>
          <w:sz w:val="20"/>
          <w:szCs w:val="20"/>
        </w:rPr>
      </w:pPr>
      <w:r w:rsidRPr="006459DB">
        <w:rPr>
          <w:sz w:val="20"/>
          <w:szCs w:val="20"/>
        </w:rPr>
        <w:t xml:space="preserve">ABCH - Associação Brasileira de Cidades Históricas </w:t>
      </w:r>
    </w:p>
    <w:p w:rsidR="00503335" w:rsidRPr="006459DB" w:rsidRDefault="00503335" w:rsidP="00503335">
      <w:pPr>
        <w:spacing w:after="0" w:line="240" w:lineRule="auto"/>
        <w:rPr>
          <w:sz w:val="20"/>
          <w:szCs w:val="20"/>
        </w:rPr>
      </w:pPr>
      <w:r w:rsidRPr="006459DB">
        <w:rPr>
          <w:sz w:val="20"/>
          <w:szCs w:val="20"/>
        </w:rPr>
        <w:t xml:space="preserve">ABEPEC - Associação Brasileira de Emissoras Públicas Educativas e Culturais </w:t>
      </w:r>
    </w:p>
    <w:p w:rsidR="00503335" w:rsidRPr="006459DB" w:rsidRDefault="00503335" w:rsidP="00503335">
      <w:pPr>
        <w:pStyle w:val="Textodenotaderodap"/>
        <w:jc w:val="both"/>
      </w:pPr>
      <w:r w:rsidRPr="006459DB">
        <w:t>ABINIA - Associação de Estados Ibero-Americanos para o Desenvolvimento das Bibliotecas Nacionais da Ibero-América</w:t>
      </w:r>
    </w:p>
    <w:p w:rsidR="00503335" w:rsidRPr="006459DB" w:rsidRDefault="00503335" w:rsidP="00503335">
      <w:pPr>
        <w:spacing w:after="0" w:line="240" w:lineRule="auto"/>
        <w:rPr>
          <w:sz w:val="20"/>
          <w:szCs w:val="20"/>
        </w:rPr>
      </w:pPr>
      <w:r w:rsidRPr="006459DB">
        <w:rPr>
          <w:sz w:val="20"/>
          <w:szCs w:val="20"/>
        </w:rPr>
        <w:t>ABM - Associação Brasileira de Municípios</w:t>
      </w:r>
    </w:p>
    <w:p w:rsidR="00503335" w:rsidRPr="006459DB" w:rsidRDefault="00503335" w:rsidP="00503335">
      <w:pPr>
        <w:spacing w:after="0" w:line="240" w:lineRule="auto"/>
        <w:rPr>
          <w:sz w:val="20"/>
          <w:szCs w:val="20"/>
        </w:rPr>
      </w:pPr>
      <w:r w:rsidRPr="006459DB">
        <w:rPr>
          <w:sz w:val="20"/>
          <w:szCs w:val="20"/>
        </w:rPr>
        <w:t>ABTU - Associação Brasileira de Televisão Universitária</w:t>
      </w:r>
    </w:p>
    <w:p w:rsidR="00503335" w:rsidRPr="006459DB" w:rsidRDefault="00503335" w:rsidP="00503335">
      <w:pPr>
        <w:spacing w:after="0" w:line="240" w:lineRule="auto"/>
        <w:rPr>
          <w:sz w:val="20"/>
          <w:szCs w:val="20"/>
        </w:rPr>
      </w:pPr>
      <w:proofErr w:type="spellStart"/>
      <w:r w:rsidRPr="006459DB">
        <w:rPr>
          <w:sz w:val="20"/>
          <w:szCs w:val="20"/>
        </w:rPr>
        <w:t>Ancine</w:t>
      </w:r>
      <w:proofErr w:type="spellEnd"/>
      <w:r w:rsidRPr="006459DB">
        <w:rPr>
          <w:sz w:val="20"/>
          <w:szCs w:val="20"/>
        </w:rPr>
        <w:t xml:space="preserve"> - Agência Nacional do Cinema</w:t>
      </w:r>
    </w:p>
    <w:p w:rsidR="00503335" w:rsidRPr="006459DB" w:rsidRDefault="00503335" w:rsidP="00503335">
      <w:pPr>
        <w:pStyle w:val="Textodenotaderodap"/>
        <w:jc w:val="both"/>
      </w:pPr>
      <w:r w:rsidRPr="006459DB">
        <w:t>APL - Arranjos Produtivos Locais</w:t>
      </w:r>
    </w:p>
    <w:p w:rsidR="00503335" w:rsidRPr="006459DB" w:rsidRDefault="00503335" w:rsidP="00503335">
      <w:pPr>
        <w:pStyle w:val="Textodenotaderodap"/>
        <w:jc w:val="both"/>
      </w:pPr>
      <w:r w:rsidRPr="006459DB">
        <w:t>Aspar – Assessoria Parlamentar</w:t>
      </w:r>
    </w:p>
    <w:p w:rsidR="00503335" w:rsidRPr="006459DB" w:rsidRDefault="00503335" w:rsidP="00503335">
      <w:pPr>
        <w:pStyle w:val="Textodenotaderodap"/>
        <w:jc w:val="both"/>
      </w:pPr>
      <w:r w:rsidRPr="006459DB">
        <w:t>CAGED - Cadastro Geral de Empregados e Desempregados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Camex - Câmara de Comércio Exterior </w:t>
      </w:r>
    </w:p>
    <w:p w:rsidR="00503335" w:rsidRPr="006459DB" w:rsidRDefault="00503335" w:rsidP="00503335">
      <w:pPr>
        <w:pStyle w:val="Textodenotaderodap"/>
        <w:jc w:val="both"/>
      </w:pPr>
      <w:r w:rsidRPr="006459DB">
        <w:t>Capes - Coordenação de Aperfeiçoamento de Pessoal de Nível superior</w:t>
      </w:r>
    </w:p>
    <w:p w:rsidR="00503335" w:rsidRPr="006459DB" w:rsidRDefault="00503335" w:rsidP="00503335">
      <w:pPr>
        <w:pStyle w:val="PargrafodaLista"/>
        <w:spacing w:after="0" w:line="240" w:lineRule="auto"/>
        <w:ind w:left="0"/>
        <w:rPr>
          <w:sz w:val="20"/>
          <w:szCs w:val="20"/>
        </w:rPr>
      </w:pPr>
      <w:proofErr w:type="spellStart"/>
      <w:r w:rsidRPr="006459DB">
        <w:rPr>
          <w:sz w:val="20"/>
          <w:szCs w:val="20"/>
        </w:rPr>
        <w:t>CCSAv</w:t>
      </w:r>
      <w:proofErr w:type="spellEnd"/>
      <w:r w:rsidRPr="006459DB">
        <w:rPr>
          <w:sz w:val="20"/>
          <w:szCs w:val="20"/>
        </w:rPr>
        <w:t xml:space="preserve"> - Comitê Consultivo da Secretaria do Audiovisual</w:t>
      </w:r>
    </w:p>
    <w:p w:rsidR="00503335" w:rsidRPr="006459DB" w:rsidRDefault="00503335" w:rsidP="00503335">
      <w:pPr>
        <w:pStyle w:val="Textodenotaderodap"/>
        <w:jc w:val="both"/>
      </w:pPr>
      <w:r w:rsidRPr="006459DB">
        <w:t>CD - Câmara dos Deputados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Certific</w:t>
      </w:r>
      <w:proofErr w:type="spellEnd"/>
      <w:r w:rsidRPr="006459DB">
        <w:t xml:space="preserve"> - Rede Nacional de Certificação Profissional e Formação Inicial e Continuada 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CEUs</w:t>
      </w:r>
      <w:proofErr w:type="spellEnd"/>
      <w:r w:rsidRPr="006459DB">
        <w:t xml:space="preserve"> - Centros de Artes e Esportes Unificados </w:t>
      </w:r>
    </w:p>
    <w:p w:rsidR="00503335" w:rsidRPr="006459DB" w:rsidRDefault="00503335" w:rsidP="00503335">
      <w:pPr>
        <w:pStyle w:val="Textodenotaderodap"/>
        <w:jc w:val="both"/>
      </w:pPr>
      <w:r w:rsidRPr="006459DB">
        <w:t>CGPNC – Coordenação-Geral do Plano Nacional de Cultura</w:t>
      </w:r>
    </w:p>
    <w:p w:rsidR="00503335" w:rsidRPr="006459DB" w:rsidRDefault="00503335" w:rsidP="00503335">
      <w:pPr>
        <w:pStyle w:val="Textodenotaderodap"/>
        <w:jc w:val="both"/>
      </w:pPr>
      <w:r w:rsidRPr="006459DB">
        <w:t>CN - Congresso Nacional</w:t>
      </w:r>
    </w:p>
    <w:p w:rsidR="00503335" w:rsidRPr="006459DB" w:rsidRDefault="00503335" w:rsidP="00503335">
      <w:pPr>
        <w:pStyle w:val="Textodenotaderodap"/>
        <w:jc w:val="both"/>
      </w:pPr>
      <w:r w:rsidRPr="006459DB">
        <w:t>CNAE - Cadastro Nacional de Atividades Econômicas</w:t>
      </w:r>
    </w:p>
    <w:p w:rsidR="00503335" w:rsidRPr="006459DB" w:rsidRDefault="00503335" w:rsidP="00503335">
      <w:pPr>
        <w:pStyle w:val="Textodenotaderodap"/>
        <w:jc w:val="both"/>
      </w:pPr>
      <w:r w:rsidRPr="006459DB">
        <w:t>CNC – Conferência Nacional de Cultura</w:t>
      </w:r>
    </w:p>
    <w:p w:rsidR="00503335" w:rsidRPr="006459DB" w:rsidRDefault="00503335" w:rsidP="00503335">
      <w:pPr>
        <w:pStyle w:val="Textodenotaderodap"/>
        <w:jc w:val="both"/>
      </w:pPr>
      <w:r w:rsidRPr="006459DB">
        <w:t>CNCT - Catálogo Nacional de Cursos Técnicos</w:t>
      </w:r>
    </w:p>
    <w:p w:rsidR="00503335" w:rsidRPr="006459DB" w:rsidRDefault="00503335" w:rsidP="00503335">
      <w:pPr>
        <w:pStyle w:val="PargrafodaLista"/>
        <w:spacing w:after="0" w:line="240" w:lineRule="auto"/>
        <w:ind w:left="0"/>
        <w:rPr>
          <w:sz w:val="20"/>
          <w:szCs w:val="20"/>
        </w:rPr>
      </w:pPr>
      <w:r w:rsidRPr="006459DB">
        <w:rPr>
          <w:sz w:val="20"/>
          <w:szCs w:val="20"/>
        </w:rPr>
        <w:t>CNM- Cadastro Nacional de Museus</w:t>
      </w:r>
    </w:p>
    <w:p w:rsidR="00503335" w:rsidRPr="006459DB" w:rsidRDefault="00503335" w:rsidP="00503335">
      <w:pPr>
        <w:pStyle w:val="Textodenotaderodap"/>
        <w:jc w:val="both"/>
      </w:pPr>
      <w:r w:rsidRPr="006459DB">
        <w:t>CNPC – Conselho Nacional de Políticas Culturais</w:t>
      </w:r>
    </w:p>
    <w:p w:rsidR="00503335" w:rsidRPr="006459DB" w:rsidRDefault="00503335" w:rsidP="00503335">
      <w:pPr>
        <w:pStyle w:val="PargrafodaLista"/>
        <w:spacing w:after="0" w:line="240" w:lineRule="auto"/>
        <w:ind w:left="0"/>
        <w:rPr>
          <w:sz w:val="20"/>
          <w:szCs w:val="20"/>
        </w:rPr>
      </w:pPr>
      <w:r w:rsidRPr="006459DB">
        <w:rPr>
          <w:sz w:val="20"/>
          <w:szCs w:val="20"/>
        </w:rPr>
        <w:t>CSC - Conselho Superior de Cinema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CTAv</w:t>
      </w:r>
      <w:proofErr w:type="spellEnd"/>
      <w:r w:rsidRPr="006459DB">
        <w:t xml:space="preserve"> – Centro Técnico Audiovisual</w:t>
      </w:r>
    </w:p>
    <w:p w:rsidR="00503335" w:rsidRPr="006459DB" w:rsidRDefault="00503335" w:rsidP="00503335">
      <w:pPr>
        <w:pStyle w:val="Textodenotaderodap"/>
        <w:jc w:val="both"/>
      </w:pPr>
      <w:r w:rsidRPr="006459DB">
        <w:t>DDI – Departamento da Diretoria de Direitos Intelectuais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DinC</w:t>
      </w:r>
      <w:proofErr w:type="spellEnd"/>
      <w:r w:rsidRPr="006459DB">
        <w:t xml:space="preserve"> – Departamento da Diretoria de Infraestrutura Cultural</w:t>
      </w:r>
    </w:p>
    <w:p w:rsidR="00503335" w:rsidRPr="006459DB" w:rsidRDefault="00503335" w:rsidP="00503335">
      <w:pPr>
        <w:pStyle w:val="Textodenotaderodap"/>
        <w:jc w:val="both"/>
      </w:pPr>
      <w:r w:rsidRPr="006459DB">
        <w:t>DLLLB – Departamento da Diretoria do Livro, Leitura, Literatura e Bibliotecas </w:t>
      </w:r>
    </w:p>
    <w:p w:rsidR="00503335" w:rsidRPr="006459DB" w:rsidRDefault="00503335" w:rsidP="00503335">
      <w:pPr>
        <w:pStyle w:val="Textodenotaderodap"/>
        <w:jc w:val="both"/>
      </w:pPr>
      <w:r w:rsidRPr="006459DB">
        <w:t>DRI - Departamento da Diretoria de Relações Internacionais</w:t>
      </w:r>
    </w:p>
    <w:p w:rsidR="00503335" w:rsidRPr="006459DB" w:rsidRDefault="00503335" w:rsidP="00503335">
      <w:pPr>
        <w:pStyle w:val="Textodenotaderodap"/>
        <w:jc w:val="both"/>
      </w:pPr>
      <w:r w:rsidRPr="006459DB">
        <w:t>EBC - Empresa Brasil de Comunicação</w:t>
      </w:r>
    </w:p>
    <w:p w:rsidR="00503335" w:rsidRPr="006459DB" w:rsidRDefault="00503335" w:rsidP="00503335">
      <w:pPr>
        <w:pStyle w:val="Textodenotaderodap"/>
        <w:jc w:val="both"/>
      </w:pPr>
      <w:r w:rsidRPr="006459DB">
        <w:t>EDA - Escritório de Direitos Autorais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Estadic</w:t>
      </w:r>
      <w:proofErr w:type="spellEnd"/>
      <w:r w:rsidRPr="006459DB">
        <w:t xml:space="preserve"> - Pesquisa de Informações Básicas Estaduais</w:t>
      </w:r>
    </w:p>
    <w:p w:rsidR="00503335" w:rsidRPr="006459DB" w:rsidRDefault="00503335" w:rsidP="00503335">
      <w:pPr>
        <w:pStyle w:val="Textodenotaderodap"/>
        <w:jc w:val="both"/>
      </w:pPr>
      <w:r w:rsidRPr="006459DB">
        <w:t>FBN - Fundação Biblioteca Nacional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FCP - Fundação Cultural Palmares 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FCRB - Fundação Casa de Rui Barbosa </w:t>
      </w:r>
    </w:p>
    <w:p w:rsidR="00503335" w:rsidRPr="006459DB" w:rsidRDefault="00503335" w:rsidP="00503335">
      <w:pPr>
        <w:pStyle w:val="Textodenotaderodap"/>
        <w:jc w:val="both"/>
      </w:pPr>
      <w:r w:rsidRPr="006459DB">
        <w:t>FIC - Cursos de Formação Inicial e Continuada</w:t>
      </w:r>
    </w:p>
    <w:p w:rsidR="00503335" w:rsidRPr="006459DB" w:rsidRDefault="00503335" w:rsidP="00503335">
      <w:pPr>
        <w:pStyle w:val="PargrafodaLista"/>
        <w:spacing w:after="0" w:line="240" w:lineRule="auto"/>
        <w:ind w:left="0"/>
        <w:rPr>
          <w:sz w:val="20"/>
          <w:szCs w:val="20"/>
        </w:rPr>
      </w:pPr>
      <w:r w:rsidRPr="006459DB">
        <w:rPr>
          <w:sz w:val="20"/>
          <w:szCs w:val="20"/>
        </w:rPr>
        <w:t>FIRJAN - Federação das Indústrias do Rio de Janeiro</w:t>
      </w:r>
    </w:p>
    <w:p w:rsidR="00503335" w:rsidRPr="006459DB" w:rsidRDefault="00503335" w:rsidP="00503335">
      <w:pPr>
        <w:pStyle w:val="Textodenotaderodap"/>
        <w:jc w:val="both"/>
      </w:pPr>
      <w:r w:rsidRPr="006459DB">
        <w:t>FNC – Fundo Nacional de Cultura</w:t>
      </w:r>
    </w:p>
    <w:p w:rsidR="00503335" w:rsidRPr="006459DB" w:rsidRDefault="00503335" w:rsidP="00503335">
      <w:pPr>
        <w:pStyle w:val="Textodenotaderodap"/>
        <w:jc w:val="both"/>
      </w:pPr>
      <w:r w:rsidRPr="006459DB">
        <w:t>FNDE - Fundo Nacional de. Desenvolvimento da Educação</w:t>
      </w:r>
    </w:p>
    <w:p w:rsidR="00503335" w:rsidRPr="006459DB" w:rsidRDefault="00503335" w:rsidP="00503335">
      <w:pPr>
        <w:pStyle w:val="Textodenotaderodap"/>
        <w:jc w:val="both"/>
      </w:pPr>
      <w:r w:rsidRPr="006459DB">
        <w:t>FSA – Fundo Setorial do Audiovisual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Funarte - Fundação Nacional de Artes 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GEOCAPES - Sistema de Informações </w:t>
      </w:r>
      <w:proofErr w:type="spellStart"/>
      <w:r w:rsidRPr="006459DB">
        <w:t>Georreferenciadas</w:t>
      </w:r>
      <w:proofErr w:type="spellEnd"/>
      <w:r w:rsidRPr="006459DB">
        <w:t xml:space="preserve"> </w:t>
      </w:r>
    </w:p>
    <w:p w:rsidR="00503335" w:rsidRPr="006459DB" w:rsidRDefault="00503335" w:rsidP="00503335">
      <w:pPr>
        <w:pStyle w:val="Textodenotaderodap"/>
        <w:jc w:val="both"/>
      </w:pPr>
      <w:r w:rsidRPr="006459DB">
        <w:t>IBC - Incubadoras Brasil Criativo</w:t>
      </w:r>
    </w:p>
    <w:p w:rsidR="00503335" w:rsidRPr="006459DB" w:rsidRDefault="00503335" w:rsidP="00503335">
      <w:pPr>
        <w:pStyle w:val="Textodenotaderodap"/>
        <w:jc w:val="both"/>
      </w:pPr>
      <w:r w:rsidRPr="006459DB">
        <w:t>IBDA - Instituto Brasileiro de Direito Autoral</w:t>
      </w:r>
    </w:p>
    <w:p w:rsidR="00503335" w:rsidRPr="006459DB" w:rsidRDefault="00503335" w:rsidP="00503335">
      <w:pPr>
        <w:pStyle w:val="Textodenotaderodap"/>
        <w:jc w:val="both"/>
      </w:pPr>
      <w:r w:rsidRPr="006459DB">
        <w:t>IBGE – Instituto Brasileiro de Geografia e Estatística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Ibram</w:t>
      </w:r>
      <w:proofErr w:type="spellEnd"/>
      <w:r w:rsidRPr="006459DB">
        <w:t xml:space="preserve"> - Instituto Brasileiro de Museus </w:t>
      </w:r>
    </w:p>
    <w:p w:rsidR="00503335" w:rsidRPr="006459DB" w:rsidRDefault="00503335" w:rsidP="00503335">
      <w:pPr>
        <w:pStyle w:val="Textodenotaderodap"/>
        <w:jc w:val="both"/>
      </w:pPr>
      <w:r w:rsidRPr="006459DB">
        <w:t>IFLA -  </w:t>
      </w:r>
      <w:proofErr w:type="spellStart"/>
      <w:r w:rsidRPr="006459DB">
        <w:t>International</w:t>
      </w:r>
      <w:proofErr w:type="spellEnd"/>
      <w:r w:rsidRPr="006459DB">
        <w:t xml:space="preserve"> </w:t>
      </w:r>
      <w:proofErr w:type="spellStart"/>
      <w:r w:rsidRPr="006459DB">
        <w:t>Federation</w:t>
      </w:r>
      <w:proofErr w:type="spellEnd"/>
      <w:r w:rsidRPr="006459DB">
        <w:t xml:space="preserve"> </w:t>
      </w:r>
      <w:proofErr w:type="spellStart"/>
      <w:r w:rsidRPr="006459DB">
        <w:t>of</w:t>
      </w:r>
      <w:proofErr w:type="spellEnd"/>
      <w:r w:rsidRPr="006459DB">
        <w:t xml:space="preserve"> Library </w:t>
      </w:r>
      <w:proofErr w:type="spellStart"/>
      <w:r w:rsidRPr="006459DB">
        <w:t>Associations</w:t>
      </w:r>
      <w:proofErr w:type="spellEnd"/>
      <w:r w:rsidRPr="006459DB">
        <w:t> </w:t>
      </w:r>
    </w:p>
    <w:p w:rsidR="00503335" w:rsidRPr="006459DB" w:rsidRDefault="00503335" w:rsidP="00503335">
      <w:pPr>
        <w:pStyle w:val="Textodenotaderodap"/>
        <w:jc w:val="both"/>
      </w:pPr>
      <w:r w:rsidRPr="006459DB">
        <w:t>Inep - Instituto Nacional de Estudos e Pesquisas Educacionais Anísio Teixeira</w:t>
      </w:r>
    </w:p>
    <w:p w:rsidR="00503335" w:rsidRPr="006459DB" w:rsidRDefault="00503335" w:rsidP="00503335">
      <w:pPr>
        <w:pStyle w:val="Textodenotaderodap"/>
        <w:jc w:val="both"/>
      </w:pPr>
      <w:r w:rsidRPr="006459DB">
        <w:t>IPEA – Instituto de Pesquisa Econômica Aplicada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Iphan - Instituto do Patrimônio Histórico e Artístico Nacional </w:t>
      </w:r>
    </w:p>
    <w:p w:rsidR="00503335" w:rsidRPr="006459DB" w:rsidRDefault="00503335" w:rsidP="00503335">
      <w:pPr>
        <w:pStyle w:val="Textodenotaderodap"/>
        <w:jc w:val="both"/>
      </w:pPr>
      <w:r w:rsidRPr="006459DB">
        <w:t>IPL - Instituto Pró-Livro</w:t>
      </w:r>
    </w:p>
    <w:p w:rsidR="00503335" w:rsidRPr="006459DB" w:rsidRDefault="00503335" w:rsidP="00503335">
      <w:pPr>
        <w:pStyle w:val="PargrafodaLista"/>
        <w:spacing w:after="0" w:line="240" w:lineRule="auto"/>
        <w:ind w:left="0"/>
        <w:rPr>
          <w:sz w:val="20"/>
          <w:szCs w:val="20"/>
        </w:rPr>
      </w:pPr>
      <w:proofErr w:type="spellStart"/>
      <w:r w:rsidRPr="006459DB">
        <w:rPr>
          <w:sz w:val="20"/>
          <w:szCs w:val="20"/>
        </w:rPr>
        <w:t>Labs</w:t>
      </w:r>
      <w:proofErr w:type="spellEnd"/>
      <w:r w:rsidRPr="006459DB">
        <w:rPr>
          <w:sz w:val="20"/>
          <w:szCs w:val="20"/>
        </w:rPr>
        <w:t xml:space="preserve"> - Laboratórios de Arte e Cultura Digital </w:t>
      </w:r>
    </w:p>
    <w:p w:rsidR="00503335" w:rsidRPr="006459DB" w:rsidRDefault="00503335" w:rsidP="00503335">
      <w:pPr>
        <w:pStyle w:val="Textodenotaderodap"/>
        <w:jc w:val="both"/>
      </w:pPr>
      <w:r w:rsidRPr="006459DB">
        <w:t>LDA – Lei do Direito Autoral</w:t>
      </w:r>
    </w:p>
    <w:p w:rsidR="00503335" w:rsidRPr="006459DB" w:rsidRDefault="00503335" w:rsidP="00503335">
      <w:pPr>
        <w:pStyle w:val="PargrafodaLista"/>
        <w:spacing w:after="0" w:line="240" w:lineRule="auto"/>
        <w:ind w:left="0"/>
        <w:rPr>
          <w:sz w:val="20"/>
          <w:szCs w:val="20"/>
        </w:rPr>
      </w:pPr>
      <w:r w:rsidRPr="006459DB">
        <w:rPr>
          <w:sz w:val="20"/>
          <w:szCs w:val="20"/>
        </w:rPr>
        <w:lastRenderedPageBreak/>
        <w:t>LDO - Lei de diretrizes orçamentárias</w:t>
      </w:r>
    </w:p>
    <w:p w:rsidR="00503335" w:rsidRPr="006459DB" w:rsidRDefault="00503335" w:rsidP="00503335">
      <w:pPr>
        <w:pStyle w:val="PargrafodaLista"/>
        <w:spacing w:after="0" w:line="240" w:lineRule="auto"/>
        <w:ind w:left="0"/>
        <w:rPr>
          <w:sz w:val="20"/>
          <w:szCs w:val="20"/>
        </w:rPr>
      </w:pPr>
      <w:r w:rsidRPr="006459DB">
        <w:rPr>
          <w:sz w:val="20"/>
          <w:szCs w:val="20"/>
        </w:rPr>
        <w:t>LOA - Lei orçamentária anual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MDIC - Ministério do Desenvolvimento, Indústria e Comércio Exterior </w:t>
      </w:r>
    </w:p>
    <w:p w:rsidR="00503335" w:rsidRPr="006459DB" w:rsidRDefault="00503335" w:rsidP="00503335">
      <w:pPr>
        <w:pStyle w:val="Textodenotaderodap"/>
        <w:jc w:val="both"/>
      </w:pPr>
      <w:r w:rsidRPr="006459DB">
        <w:t>MEC – Ministério da Educação</w:t>
      </w:r>
    </w:p>
    <w:p w:rsidR="00503335" w:rsidRPr="006459DB" w:rsidRDefault="00503335" w:rsidP="00503335">
      <w:pPr>
        <w:pStyle w:val="Textodenotaderodap"/>
        <w:jc w:val="both"/>
      </w:pPr>
      <w:r w:rsidRPr="006459DB">
        <w:t>MERCOSUL - Mercado Comum do Sul</w:t>
      </w:r>
    </w:p>
    <w:p w:rsidR="00503335" w:rsidRPr="006459DB" w:rsidRDefault="00503335" w:rsidP="00503335">
      <w:pPr>
        <w:pStyle w:val="Textodenotaderodap"/>
        <w:jc w:val="both"/>
      </w:pPr>
      <w:r w:rsidRPr="006459DB">
        <w:t>MF - Ministério da Fazenda</w:t>
      </w:r>
    </w:p>
    <w:p w:rsidR="00503335" w:rsidRPr="006459DB" w:rsidRDefault="00503335" w:rsidP="00503335">
      <w:pPr>
        <w:pStyle w:val="Textodenotaderodap"/>
        <w:jc w:val="both"/>
      </w:pPr>
      <w:r w:rsidRPr="006459DB">
        <w:t>MICSUL - Mercado de Indústrias Culturais dos Países do Sul</w:t>
      </w:r>
    </w:p>
    <w:p w:rsidR="00503335" w:rsidRPr="006459DB" w:rsidRDefault="00503335" w:rsidP="00503335">
      <w:pPr>
        <w:pStyle w:val="Textodenotaderodap"/>
        <w:jc w:val="both"/>
      </w:pPr>
      <w:r w:rsidRPr="006459DB">
        <w:t>MinC – Ministério da Cultura</w:t>
      </w:r>
    </w:p>
    <w:p w:rsidR="00503335" w:rsidRPr="006459DB" w:rsidRDefault="00503335" w:rsidP="00503335">
      <w:pPr>
        <w:pStyle w:val="Textodenotaderodap"/>
        <w:jc w:val="both"/>
      </w:pPr>
      <w:r w:rsidRPr="006459DB">
        <w:t>MTE – Ministério do Trabalho e Emprego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MTur</w:t>
      </w:r>
      <w:proofErr w:type="spellEnd"/>
      <w:r w:rsidRPr="006459DB">
        <w:t xml:space="preserve"> – Ministério do Turismo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Munic</w:t>
      </w:r>
      <w:proofErr w:type="spellEnd"/>
      <w:r w:rsidRPr="006459DB">
        <w:t xml:space="preserve"> - Pesquisa de Informações Básicas Municipais</w:t>
      </w:r>
    </w:p>
    <w:p w:rsidR="00503335" w:rsidRPr="006459DB" w:rsidRDefault="00503335" w:rsidP="00503335">
      <w:pPr>
        <w:pStyle w:val="PargrafodaLista"/>
        <w:spacing w:after="0" w:line="240" w:lineRule="auto"/>
        <w:ind w:left="0"/>
        <w:rPr>
          <w:sz w:val="20"/>
          <w:szCs w:val="20"/>
        </w:rPr>
      </w:pPr>
      <w:proofErr w:type="spellStart"/>
      <w:r w:rsidRPr="006459DB">
        <w:rPr>
          <w:sz w:val="20"/>
          <w:szCs w:val="20"/>
        </w:rPr>
        <w:t>NPDs</w:t>
      </w:r>
      <w:proofErr w:type="spellEnd"/>
      <w:r w:rsidRPr="006459DB">
        <w:rPr>
          <w:sz w:val="20"/>
          <w:szCs w:val="20"/>
        </w:rPr>
        <w:t xml:space="preserve"> - Núcleos de Produção Digital 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OBEC – Observatório Estadual de Economia Criativa </w:t>
      </w:r>
    </w:p>
    <w:p w:rsidR="00503335" w:rsidRPr="006459DB" w:rsidRDefault="00503335" w:rsidP="00503335">
      <w:pPr>
        <w:pStyle w:val="Textodenotaderodap"/>
        <w:jc w:val="both"/>
      </w:pPr>
      <w:r w:rsidRPr="006459DB">
        <w:t>OCA - Observatório Brasileiro do Cinema e do Audiovisual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PAC - Programa de Aceleração do Crescimento </w:t>
      </w:r>
    </w:p>
    <w:p w:rsidR="00503335" w:rsidRPr="006459DB" w:rsidRDefault="00503335" w:rsidP="00503335">
      <w:pPr>
        <w:pStyle w:val="Textodenotaderodap"/>
        <w:jc w:val="both"/>
      </w:pPr>
      <w:r w:rsidRPr="006459DB">
        <w:t>PAC 2 - Programa de Aceleração do Crescimento</w:t>
      </w:r>
    </w:p>
    <w:p w:rsidR="00503335" w:rsidRPr="006459DB" w:rsidRDefault="00503335" w:rsidP="00503335">
      <w:pPr>
        <w:pStyle w:val="PargrafodaLista"/>
        <w:spacing w:after="0" w:line="240" w:lineRule="auto"/>
        <w:ind w:left="0"/>
        <w:rPr>
          <w:sz w:val="20"/>
          <w:szCs w:val="20"/>
        </w:rPr>
      </w:pPr>
      <w:r w:rsidRPr="006459DB">
        <w:rPr>
          <w:sz w:val="20"/>
          <w:szCs w:val="20"/>
        </w:rPr>
        <w:t>PAM – Pesquisa Anual de Museus</w:t>
      </w:r>
    </w:p>
    <w:p w:rsidR="00503335" w:rsidRPr="006459DB" w:rsidRDefault="00503335" w:rsidP="00503335">
      <w:pPr>
        <w:pStyle w:val="Textodenotaderodap"/>
        <w:jc w:val="both"/>
      </w:pPr>
      <w:r w:rsidRPr="006459DB">
        <w:t>PEC - Praça dos Esportes e da Cultura</w:t>
      </w:r>
    </w:p>
    <w:p w:rsidR="00503335" w:rsidRPr="006459DB" w:rsidRDefault="00503335" w:rsidP="00503335">
      <w:pPr>
        <w:pStyle w:val="Textodenotaderodap"/>
        <w:jc w:val="both"/>
      </w:pPr>
      <w:r w:rsidRPr="006459DB">
        <w:t>PNC – Plano Nacional de Cultura</w:t>
      </w:r>
    </w:p>
    <w:p w:rsidR="00503335" w:rsidRPr="006459DB" w:rsidRDefault="00503335" w:rsidP="00503335">
      <w:pPr>
        <w:pStyle w:val="Textodenotaderodap"/>
      </w:pPr>
      <w:r w:rsidRPr="006459DB">
        <w:t xml:space="preserve">PPA - Plano Plurianual 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Procultura</w:t>
      </w:r>
      <w:proofErr w:type="spellEnd"/>
      <w:r w:rsidRPr="006459DB">
        <w:t xml:space="preserve"> - Programa Nacional de Fomento e Incentivo à Cultura </w:t>
      </w:r>
    </w:p>
    <w:p w:rsidR="00503335" w:rsidRPr="006459DB" w:rsidRDefault="00503335" w:rsidP="00503335">
      <w:pPr>
        <w:pStyle w:val="Textodenotaderodap"/>
        <w:jc w:val="both"/>
      </w:pPr>
      <w:r w:rsidRPr="006459DB">
        <w:t>PROLER – Programa Nacional de Incentivo à Leitura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Pronatec</w:t>
      </w:r>
      <w:proofErr w:type="spellEnd"/>
      <w:r w:rsidRPr="006459DB">
        <w:t xml:space="preserve"> - Programa Nacional de Acesso ao Ensino Técnico e Emprego</w:t>
      </w:r>
    </w:p>
    <w:p w:rsidR="00503335" w:rsidRPr="006459DB" w:rsidRDefault="00503335" w:rsidP="00503335">
      <w:pPr>
        <w:pStyle w:val="Textodenotaderodap"/>
        <w:jc w:val="both"/>
      </w:pPr>
      <w:r w:rsidRPr="006459DB">
        <w:t>RAC - Registro Aberto da Cultura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RAIS - Relação Anual de Informações Sociais </w:t>
      </w:r>
    </w:p>
    <w:p w:rsidR="00503335" w:rsidRPr="006459DB" w:rsidRDefault="00503335" w:rsidP="00503335">
      <w:pPr>
        <w:pStyle w:val="Textodenotaderodap"/>
        <w:jc w:val="both"/>
      </w:pPr>
      <w:r w:rsidRPr="006459DB">
        <w:t>RECINE - Regime Especial de Tributação para o Desenvolvimento da Atividade de Exibição Cinematográfica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ReCria</w:t>
      </w:r>
      <w:proofErr w:type="spellEnd"/>
      <w:r w:rsidRPr="006459DB">
        <w:t xml:space="preserve"> - Rede da Economia Criativa do Brasil</w:t>
      </w:r>
    </w:p>
    <w:p w:rsidR="00503335" w:rsidRPr="006459DB" w:rsidRDefault="00503335" w:rsidP="00503335">
      <w:pPr>
        <w:pStyle w:val="Textodenotaderodap"/>
        <w:jc w:val="both"/>
      </w:pPr>
      <w:r w:rsidRPr="006459DB">
        <w:t>SADI - Secretaria de Articulação e Desenvolvimento Institucional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Salic</w:t>
      </w:r>
      <w:proofErr w:type="spellEnd"/>
      <w:r w:rsidRPr="006459DB">
        <w:t xml:space="preserve"> - Sistema de Apoio às Leis de Incentivo à Cultura</w:t>
      </w:r>
    </w:p>
    <w:p w:rsidR="00503335" w:rsidRPr="006459DB" w:rsidRDefault="00503335" w:rsidP="00503335">
      <w:pPr>
        <w:pStyle w:val="Textodenotaderodap"/>
        <w:jc w:val="both"/>
      </w:pPr>
      <w:r w:rsidRPr="006459DB">
        <w:t>SAV - Secretaria do Audiovisual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SBM - Sistema Brasileiro de Museus </w:t>
      </w:r>
    </w:p>
    <w:p w:rsidR="00503335" w:rsidRPr="006459DB" w:rsidRDefault="00503335" w:rsidP="00503335">
      <w:pPr>
        <w:pStyle w:val="Textodenotaderodap"/>
        <w:jc w:val="both"/>
      </w:pPr>
      <w:r w:rsidRPr="006459DB">
        <w:t>SCDC - Secretaria da Cidadania e da Diversidade Cultural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SE - Secretaria-Executiva </w:t>
      </w:r>
    </w:p>
    <w:p w:rsidR="00503335" w:rsidRPr="006459DB" w:rsidRDefault="00503335" w:rsidP="00503335">
      <w:pPr>
        <w:pStyle w:val="Textodenotaderodap"/>
        <w:jc w:val="both"/>
      </w:pPr>
      <w:r w:rsidRPr="006459DB">
        <w:t>Sebrae - Serviço Brasileiro de Apoio às Micro e Pequenas Empresas</w:t>
      </w:r>
    </w:p>
    <w:p w:rsidR="00503335" w:rsidRPr="006459DB" w:rsidRDefault="00503335" w:rsidP="00503335">
      <w:pPr>
        <w:pStyle w:val="Textodenotaderodap"/>
        <w:jc w:val="both"/>
      </w:pPr>
      <w:r w:rsidRPr="006459DB">
        <w:t>SEC - Secretaria da Economia da Cultura</w:t>
      </w:r>
    </w:p>
    <w:p w:rsidR="00503335" w:rsidRPr="006459DB" w:rsidRDefault="00503335" w:rsidP="00503335">
      <w:pPr>
        <w:pStyle w:val="Textodenotaderodap"/>
        <w:jc w:val="both"/>
      </w:pPr>
      <w:r w:rsidRPr="006459DB">
        <w:t>SEFIC - Secretaria de Fomento e Incentivo à Cultura</w:t>
      </w:r>
    </w:p>
    <w:p w:rsidR="00503335" w:rsidRPr="006459DB" w:rsidRDefault="00503335" w:rsidP="00503335">
      <w:pPr>
        <w:pStyle w:val="Textodenotaderodap"/>
        <w:jc w:val="both"/>
      </w:pPr>
      <w:r w:rsidRPr="006459DB">
        <w:t>SEINFRA - Secretaria de Infraestrutura Cultural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SEPPIR - Secretaria de Políticas de Promoção da Igualdade Racial </w:t>
      </w:r>
    </w:p>
    <w:p w:rsidR="00503335" w:rsidRPr="006459DB" w:rsidRDefault="00503335" w:rsidP="00503335">
      <w:pPr>
        <w:pStyle w:val="Textodenotaderodap"/>
        <w:jc w:val="both"/>
      </w:pPr>
      <w:r w:rsidRPr="006459DB">
        <w:t>SGE - Subsecretaria de Gestão Estratégica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Siafi</w:t>
      </w:r>
      <w:proofErr w:type="spellEnd"/>
      <w:r w:rsidRPr="006459DB">
        <w:t xml:space="preserve"> - Sistema Integrado de Administração Financeira do Governo Federal</w:t>
      </w:r>
    </w:p>
    <w:p w:rsidR="00503335" w:rsidRPr="006459DB" w:rsidRDefault="00503335" w:rsidP="00503335">
      <w:pPr>
        <w:pStyle w:val="Textodenotaderodap"/>
        <w:jc w:val="both"/>
      </w:pPr>
      <w:r w:rsidRPr="006459DB">
        <w:t>SICG - Sistema Integrado de Conhecimento e Gestão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Siconv</w:t>
      </w:r>
      <w:proofErr w:type="spellEnd"/>
      <w:r w:rsidRPr="006459DB">
        <w:t xml:space="preserve"> - Sistema de Convênios do Governo Federal</w:t>
      </w:r>
    </w:p>
    <w:p w:rsidR="00503335" w:rsidRPr="006459DB" w:rsidRDefault="00503335" w:rsidP="00503335">
      <w:pPr>
        <w:pStyle w:val="Textodenotaderodap"/>
        <w:jc w:val="both"/>
      </w:pPr>
      <w:proofErr w:type="spellStart"/>
      <w:r w:rsidRPr="006459DB">
        <w:t>Sigabrasil</w:t>
      </w:r>
      <w:proofErr w:type="spellEnd"/>
      <w:r w:rsidRPr="006459DB">
        <w:t xml:space="preserve"> - Sistema de informações orçamentárias que reúne diversas bases de dados 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SIOP - Sistema Integrado de Planejamento e Orçamento </w:t>
      </w:r>
    </w:p>
    <w:p w:rsidR="00503335" w:rsidRPr="006459DB" w:rsidRDefault="00503335" w:rsidP="00503335">
      <w:pPr>
        <w:pStyle w:val="Textodenotaderodap"/>
        <w:jc w:val="both"/>
      </w:pPr>
      <w:r w:rsidRPr="006459DB">
        <w:t>SIPS – Sistema de Indicadores de Percepção Social</w:t>
      </w:r>
    </w:p>
    <w:p w:rsidR="00503335" w:rsidRPr="006459DB" w:rsidRDefault="00503335" w:rsidP="00503335">
      <w:pPr>
        <w:pStyle w:val="Textodenotaderodap"/>
        <w:jc w:val="both"/>
      </w:pPr>
      <w:r w:rsidRPr="006459DB">
        <w:t>SISTEC - Sistema Nacional de Informações da Educação Profissional e Tecnológica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SNBP - Sistema Nacional de Bibliotecas Públicas </w:t>
      </w:r>
    </w:p>
    <w:p w:rsidR="00503335" w:rsidRPr="006459DB" w:rsidRDefault="00503335" w:rsidP="00503335">
      <w:pPr>
        <w:pStyle w:val="Textodenotaderodap"/>
        <w:jc w:val="both"/>
      </w:pPr>
      <w:r w:rsidRPr="006459DB">
        <w:t>SNC - Sistema Nacional de Cultura</w:t>
      </w:r>
    </w:p>
    <w:p w:rsidR="00503335" w:rsidRPr="006459DB" w:rsidRDefault="00503335" w:rsidP="00503335">
      <w:pPr>
        <w:pStyle w:val="Textodenotaderodap"/>
        <w:jc w:val="both"/>
      </w:pPr>
      <w:r w:rsidRPr="006459DB">
        <w:t>SNIIC - Sistema Nacional de Informações e Indicadores Culturais</w:t>
      </w:r>
    </w:p>
    <w:p w:rsidR="00503335" w:rsidRPr="006459DB" w:rsidRDefault="00503335" w:rsidP="00503335">
      <w:pPr>
        <w:pStyle w:val="Textodenotaderodap"/>
        <w:jc w:val="both"/>
      </w:pPr>
      <w:r w:rsidRPr="006459DB">
        <w:t>SNPC - Sistema Nacional do Patrimônio Cultural</w:t>
      </w:r>
    </w:p>
    <w:p w:rsidR="00503335" w:rsidRPr="006459DB" w:rsidRDefault="00503335" w:rsidP="00503335">
      <w:pPr>
        <w:pStyle w:val="Textodenotaderodap"/>
        <w:jc w:val="both"/>
      </w:pPr>
      <w:r w:rsidRPr="006459DB">
        <w:t xml:space="preserve">SPOA - Subsecretaria de </w:t>
      </w:r>
      <w:proofErr w:type="gramStart"/>
      <w:r w:rsidRPr="006459DB">
        <w:t>Planejamento ,</w:t>
      </w:r>
      <w:proofErr w:type="gramEnd"/>
      <w:r w:rsidRPr="006459DB">
        <w:t xml:space="preserve"> Orçamento e Administração</w:t>
      </w:r>
    </w:p>
    <w:p w:rsidR="00503335" w:rsidRPr="006459DB" w:rsidRDefault="00503335" w:rsidP="00503335">
      <w:pPr>
        <w:pStyle w:val="Textodenotaderodap"/>
        <w:jc w:val="both"/>
      </w:pPr>
      <w:r w:rsidRPr="006459DB">
        <w:t>TCU - Tribunal de Contas da União</w:t>
      </w:r>
    </w:p>
    <w:p w:rsidR="00503335" w:rsidRPr="006459DB" w:rsidRDefault="00503335" w:rsidP="00503335">
      <w:pPr>
        <w:pStyle w:val="Textodenotaderodap"/>
        <w:jc w:val="both"/>
      </w:pPr>
      <w:r w:rsidRPr="006459DB">
        <w:t>UF – Unidade da Federação</w:t>
      </w:r>
    </w:p>
    <w:p w:rsidR="00503335" w:rsidRPr="006459DB" w:rsidRDefault="00503335" w:rsidP="00503335">
      <w:pPr>
        <w:pStyle w:val="Textodenotaderodap"/>
        <w:jc w:val="both"/>
      </w:pPr>
      <w:r w:rsidRPr="006459DB">
        <w:t>UFAM - Universidade Federal do Amazonas</w:t>
      </w:r>
    </w:p>
    <w:p w:rsidR="00503335" w:rsidRPr="006459DB" w:rsidRDefault="00503335" w:rsidP="00503335">
      <w:pPr>
        <w:pStyle w:val="Textodenotaderodap"/>
        <w:jc w:val="both"/>
      </w:pPr>
      <w:r w:rsidRPr="006459DB">
        <w:t>UFBA – Universidade Federal da Bahia</w:t>
      </w:r>
    </w:p>
    <w:p w:rsidR="00503335" w:rsidRPr="006459DB" w:rsidRDefault="00503335" w:rsidP="00503335">
      <w:pPr>
        <w:pStyle w:val="Textodenotaderodap"/>
        <w:jc w:val="both"/>
      </w:pPr>
      <w:r w:rsidRPr="006459DB">
        <w:t>UFF - Universidade Federal Fluminense</w:t>
      </w:r>
    </w:p>
    <w:p w:rsidR="00503335" w:rsidRPr="006459DB" w:rsidRDefault="00503335" w:rsidP="00503335">
      <w:pPr>
        <w:pStyle w:val="Textodenotaderodap"/>
        <w:jc w:val="both"/>
      </w:pPr>
      <w:r w:rsidRPr="006459DB">
        <w:t>UFG – Universidade Federal de Goiás</w:t>
      </w:r>
    </w:p>
    <w:p w:rsidR="00503335" w:rsidRPr="006459DB" w:rsidRDefault="00503335" w:rsidP="00503335">
      <w:pPr>
        <w:pStyle w:val="Textodenotaderodap"/>
        <w:jc w:val="both"/>
      </w:pPr>
      <w:r w:rsidRPr="006459DB">
        <w:lastRenderedPageBreak/>
        <w:t>UFMT - Universidade Federal do Mato Grosso</w:t>
      </w:r>
    </w:p>
    <w:p w:rsidR="00503335" w:rsidRPr="006459DB" w:rsidRDefault="00503335" w:rsidP="00503335">
      <w:pPr>
        <w:pStyle w:val="Textodenotaderodap"/>
        <w:jc w:val="both"/>
      </w:pPr>
      <w:r w:rsidRPr="006459DB">
        <w:t>UFPA - Universidade Federal do Pará</w:t>
      </w:r>
    </w:p>
    <w:p w:rsidR="00503335" w:rsidRPr="006459DB" w:rsidRDefault="00503335" w:rsidP="00503335">
      <w:pPr>
        <w:pStyle w:val="Textodenotaderodap"/>
        <w:jc w:val="both"/>
      </w:pPr>
      <w:r w:rsidRPr="006459DB">
        <w:t>UnB – Universidade de Brasília</w:t>
      </w:r>
    </w:p>
    <w:p w:rsidR="00503335" w:rsidRDefault="00503335" w:rsidP="00503335">
      <w:pPr>
        <w:pStyle w:val="Textodenotaderodap"/>
        <w:jc w:val="both"/>
      </w:pPr>
      <w:r w:rsidRPr="006459DB">
        <w:t>UNESCO - Organização das Nações Unidas para a educação, a ciência e a cultura</w:t>
      </w:r>
    </w:p>
    <w:p w:rsidR="00503335" w:rsidRDefault="00503335" w:rsidP="00503335">
      <w:pPr>
        <w:spacing w:after="0"/>
        <w:ind w:left="567"/>
        <w:rPr>
          <w:color w:val="000000"/>
        </w:rPr>
      </w:pPr>
    </w:p>
    <w:p w:rsidR="00503335" w:rsidRPr="00724352" w:rsidRDefault="00503335" w:rsidP="00503335">
      <w:pPr>
        <w:spacing w:after="0"/>
        <w:ind w:left="567"/>
        <w:rPr>
          <w:color w:val="000000"/>
        </w:rPr>
      </w:pPr>
    </w:p>
    <w:p w:rsidR="00503335" w:rsidRDefault="00503335" w:rsidP="00503335">
      <w:pPr>
        <w:spacing w:after="0"/>
        <w:ind w:left="567"/>
      </w:pPr>
    </w:p>
    <w:p w:rsidR="00800AEB" w:rsidRDefault="00800AEB"/>
    <w:sectPr w:rsidR="00800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35"/>
    <w:rsid w:val="00503335"/>
    <w:rsid w:val="0080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2C7A-4439-41C6-9156-A085679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0333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3335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de Paula Barros Araujo</dc:creator>
  <cp:keywords/>
  <dc:description/>
  <cp:lastModifiedBy>Miriam de Paula Barros Araujo</cp:lastModifiedBy>
  <cp:revision>1</cp:revision>
  <dcterms:created xsi:type="dcterms:W3CDTF">2017-11-23T17:58:00Z</dcterms:created>
  <dcterms:modified xsi:type="dcterms:W3CDTF">2017-11-23T18:06:00Z</dcterms:modified>
</cp:coreProperties>
</file>